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E5C" w:rsidRPr="00F3747D" w:rsidRDefault="00F3747D" w:rsidP="00F3747D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F3747D">
        <w:rPr>
          <w:rFonts w:ascii="Times New Roman" w:hAnsi="Times New Roman" w:cs="Times New Roman"/>
          <w:noProof/>
          <w:sz w:val="40"/>
          <w:szCs w:val="40"/>
          <w:lang w:eastAsia="ru-RU"/>
        </w:rPr>
        <w:t>Кабинет биологии и химии</w:t>
      </w:r>
    </w:p>
    <w:p w:rsidR="00F3747D" w:rsidRDefault="00F3747D">
      <w:pPr>
        <w:rPr>
          <w:noProof/>
          <w:lang w:eastAsia="ru-RU"/>
        </w:rPr>
      </w:pPr>
    </w:p>
    <w:p w:rsidR="00F3747D" w:rsidRDefault="00F3747D">
      <w:pPr>
        <w:rPr>
          <w:noProof/>
          <w:lang w:eastAsia="ru-RU"/>
        </w:rPr>
      </w:pPr>
    </w:p>
    <w:p w:rsidR="00F3747D" w:rsidRDefault="00F3747D">
      <w:pPr>
        <w:rPr>
          <w:noProof/>
          <w:lang w:eastAsia="ru-RU"/>
        </w:rPr>
      </w:pPr>
    </w:p>
    <w:p w:rsidR="00F3747D" w:rsidRDefault="00F3747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C97A44F" wp14:editId="40873F98">
            <wp:extent cx="5123575" cy="6105525"/>
            <wp:effectExtent l="0" t="0" r="1270" b="0"/>
            <wp:docPr id="12" name="Рисунок 12" descr="C:\Users\КСОШ-002\Desktop\ТР ТОЧКА РОСТА ДО ВНЕУР\кабинет биологии\кабинет биологии, химии, набор расходных материалов, набор моделирования молекул орган соедин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СОШ-002\Desktop\ТР ТОЧКА РОСТА ДО ВНЕУР\кабинет биологии\кабинет биологии, химии, набор расходных материалов, набор моделирования молекул орган соединени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44" cy="611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47D" w:rsidRDefault="00F3747D">
      <w:r>
        <w:rPr>
          <w:noProof/>
          <w:lang w:eastAsia="ru-RU"/>
        </w:rPr>
        <w:lastRenderedPageBreak/>
        <w:drawing>
          <wp:inline distT="0" distB="0" distL="0" distR="0">
            <wp:extent cx="5765007" cy="7686675"/>
            <wp:effectExtent l="0" t="0" r="7620" b="0"/>
            <wp:docPr id="11" name="Рисунок 11" descr="C:\Users\КСОШ-002\Desktop\ТР ТОЧКА РОСТА ДО ВНЕУР\кабинет биологии\кабинет биологии, комплект коллекции, набор гербариев, влажные препараты, бюсты рас человека, бюсты эволюции челов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СОШ-002\Desktop\ТР ТОЧКА РОСТА ДО ВНЕУР\кабинет биологии\кабинет биологии, комплект коллекции, набор гербариев, влажные препараты, бюсты рас человека, бюсты эволюции челове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007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5499" cy="7505700"/>
            <wp:effectExtent l="0" t="0" r="635" b="0"/>
            <wp:docPr id="10" name="Рисунок 10" descr="C:\Users\КСОШ-002\Desktop\ТР ТОЧКА РОСТА ДО ВНЕУР\кабинет биологии\кабинет химии, штатив, приборы для соб г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СОШ-002\Desktop\ТР ТОЧКА РОСТА ДО ВНЕУР\кабинет биологии\кабинет химии, штатив, приборы для соб газ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574" cy="750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41156" cy="7254875"/>
            <wp:effectExtent l="0" t="0" r="7620" b="3175"/>
            <wp:docPr id="9" name="Рисунок 9" descr="C:\Users\КСОШ-002\Desktop\ТР ТОЧКА РОСТА ДО ВНЕУР\кабинет биологии\кабинет химии, шкаф для хим реактивов, химические реакти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СОШ-002\Desktop\ТР ТОЧКА РОСТА ДО ВНЕУР\кабинет биологии\кабинет химии, шкаф для хим реактивов, химические реактив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156" cy="725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06534" cy="5819775"/>
            <wp:effectExtent l="0" t="0" r="8890" b="0"/>
            <wp:docPr id="8" name="Рисунок 8" descr="C:\Users\КСОШ-002\Desktop\ТР ТОЧКА РОСТА ДО ВНЕУР\кабинет биологии\кабинет химии, прибор для иллюстрации закона сохранения массы веществ, установка для перегонки веществ, столик подъем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ОШ-002\Desktop\ТР ТОЧКА РОСТА ДО ВНЕУР\кабинет биологии\кабинет химии, прибор для иллюстрации закона сохранения массы веществ, установка для перегонки веществ, столик подъем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2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46800" cy="4610100"/>
            <wp:effectExtent l="0" t="0" r="6350" b="0"/>
            <wp:docPr id="7" name="Рисунок 7" descr="C:\Users\КСОШ-002\Desktop\ТР ТОЧКА РОСТА ДО ВНЕУР\кабинет биологии\кабинет химии, ноутбук учителя, набор для электролиза, прибор для опытов по химии с эл то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ОШ-002\Desktop\ТР ТОЧКА РОСТА ДО ВНЕУР\кабинет биологии\кабинет химии, ноутбук учителя, набор для электролиза, прибор для опытов по химии с эл током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745" cy="461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6134100" cy="4600575"/>
            <wp:effectExtent l="0" t="0" r="0" b="9525"/>
            <wp:docPr id="6" name="Рисунок 6" descr="C:\Users\КСОШ-002\Desktop\ТР ТОЧКА РОСТА ДО ВНЕУР\кабинет биологии\кабинет химии, комплект коллекции по хим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ОШ-002\Desktop\ТР ТОЧКА РОСТА ДО ВНЕУР\кабинет биологии\кабинет химии, комплект коллекции по химии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113" cy="7839075"/>
            <wp:effectExtent l="0" t="0" r="1905" b="0"/>
            <wp:docPr id="5" name="Рисунок 5" descr="C:\Users\КСОШ-002\Desktop\ТР ТОЧКА РОСТА ДО ВНЕУР\кабинет биологии\кабинет химии, комплект коллекции по х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ОШ-002\Desktop\ТР ТОЧКА РОСТА ДО ВНЕУР\кабинет биологии\кабинет химии, комплект коллекции по хим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417" cy="783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7794" cy="6943725"/>
            <wp:effectExtent l="0" t="0" r="0" b="0"/>
            <wp:docPr id="3" name="Рисунок 3" descr="C:\Users\КСОШ-002\Desktop\ТР ТОЧКА РОСТА ДО ВНЕУР\кабинет биологии\кабинет биологии, эл микр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ОШ-002\Desktop\ТР ТОЧКА РОСТА ДО ВНЕУР\кабинет биологии\кабинет биологии, эл микроскоп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794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79231" cy="7038975"/>
            <wp:effectExtent l="0" t="0" r="0" b="0"/>
            <wp:docPr id="2" name="Рисунок 2" descr="C:\Users\КСОШ-002\Desktop\ТР ТОЧКА РОСТА ДО ВНЕУР\кабинет биологии\кабинет биологии, химии, цифровая лабора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2\Desktop\ТР ТОЧКА РОСТА ДО ВНЕУР\кабинет биологии\кабинет биологии, химии, цифровая лаборатория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231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7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BA"/>
    <w:rsid w:val="00127E5C"/>
    <w:rsid w:val="004E20FD"/>
    <w:rsid w:val="00E40D0D"/>
    <w:rsid w:val="00F3747D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D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КСОШ-002</dc:creator>
  <cp:lastModifiedBy>КСОШ-002</cp:lastModifiedBy>
  <cp:revision>2</cp:revision>
  <dcterms:created xsi:type="dcterms:W3CDTF">2021-12-17T09:59:00Z</dcterms:created>
  <dcterms:modified xsi:type="dcterms:W3CDTF">2021-12-17T09:59:00Z</dcterms:modified>
</cp:coreProperties>
</file>